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12" w:rsidRPr="00AB1012" w:rsidRDefault="00AB1012" w:rsidP="00AB1012">
      <w:pPr>
        <w:pStyle w:val="Normlnywebov"/>
        <w:spacing w:before="0" w:beforeAutospacing="0" w:after="0" w:afterAutospacing="0"/>
        <w:ind w:right="-29"/>
        <w:rPr>
          <w:rFonts w:ascii="Comic Sans MS" w:hAnsi="Comic Sans MS"/>
          <w:b/>
          <w:u w:val="single"/>
        </w:rPr>
      </w:pPr>
      <w:r w:rsidRPr="00AB1012">
        <w:rPr>
          <w:rFonts w:ascii="Comic Sans MS" w:hAnsi="Comic Sans MS"/>
          <w:b/>
          <w:u w:val="single"/>
        </w:rPr>
        <w:t>Farnosť Senné, 24. nedeľa rok A, 13.09.2026</w:t>
      </w:r>
    </w:p>
    <w:tbl>
      <w:tblPr>
        <w:tblW w:w="7655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694"/>
        <w:gridCol w:w="1134"/>
        <w:gridCol w:w="850"/>
        <w:gridCol w:w="2977"/>
      </w:tblGrid>
      <w:tr w:rsidR="00AB1012" w:rsidRPr="007E2CD6" w:rsidTr="00AB1012">
        <w:trPr>
          <w:trHeight w:val="214"/>
        </w:trPr>
        <w:tc>
          <w:tcPr>
            <w:tcW w:w="2694" w:type="dxa"/>
            <w:vAlign w:val="center"/>
          </w:tcPr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Po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ndelok                      </w:t>
            </w: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14/9</w:t>
            </w: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sv. omša zo slávnosti</w:t>
            </w:r>
          </w:p>
        </w:tc>
        <w:tc>
          <w:tcPr>
            <w:tcW w:w="1134" w:type="dxa"/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vAlign w:val="center"/>
          </w:tcPr>
          <w:p w:rsidR="00AB1012" w:rsidRPr="00AB1012" w:rsidRDefault="00AB1012" w:rsidP="00AB101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AB1012">
              <w:rPr>
                <w:rFonts w:ascii="Comic Sans MS" w:hAnsi="Comic Sans MS"/>
                <w:sz w:val="20"/>
                <w:szCs w:val="20"/>
              </w:rPr>
              <w:t xml:space="preserve">+ Ján, Kamila </w:t>
            </w: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Hrešková</w:t>
            </w:r>
            <w:proofErr w:type="spellEnd"/>
          </w:p>
        </w:tc>
      </w:tr>
      <w:tr w:rsidR="00AB1012" w:rsidRPr="007E2CD6" w:rsidTr="00AB1012">
        <w:trPr>
          <w:trHeight w:val="67"/>
        </w:trPr>
        <w:tc>
          <w:tcPr>
            <w:tcW w:w="2694" w:type="dxa"/>
          </w:tcPr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Uto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rok                        </w:t>
            </w: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15/9</w:t>
            </w: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SEDEMBOLESTNEJ P. M.</w:t>
            </w: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, PATRÓNKY SLOVENSKA</w:t>
            </w: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Slávnosť</w:t>
            </w:r>
          </w:p>
        </w:tc>
        <w:tc>
          <w:tcPr>
            <w:tcW w:w="1134" w:type="dxa"/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19.00</w:t>
            </w:r>
          </w:p>
        </w:tc>
        <w:tc>
          <w:tcPr>
            <w:tcW w:w="2977" w:type="dxa"/>
            <w:vAlign w:val="center"/>
          </w:tcPr>
          <w:p w:rsidR="00AB1012" w:rsidRPr="00AB1012" w:rsidRDefault="00AB1012" w:rsidP="00AB1012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>. Mária Mrázová (č.52)</w:t>
            </w:r>
          </w:p>
          <w:p w:rsidR="00AB1012" w:rsidRPr="00AB1012" w:rsidRDefault="00AB1012" w:rsidP="00AB1012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 xml:space="preserve">. Anička, </w:t>
            </w: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Tonička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>, Adamko, Dávidko a rodina</w:t>
            </w:r>
          </w:p>
          <w:p w:rsidR="00AB1012" w:rsidRPr="00AB1012" w:rsidRDefault="00AB1012" w:rsidP="00AB1012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AB1012">
              <w:rPr>
                <w:rFonts w:ascii="Comic Sans MS" w:hAnsi="Comic Sans MS"/>
                <w:sz w:val="20"/>
                <w:szCs w:val="20"/>
              </w:rPr>
              <w:t xml:space="preserve">+ Marianka </w:t>
            </w: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Vojníková</w:t>
            </w:r>
            <w:proofErr w:type="spellEnd"/>
          </w:p>
        </w:tc>
      </w:tr>
      <w:tr w:rsidR="00AB1012" w:rsidRPr="007E2CD6" w:rsidTr="00AB1012">
        <w:trPr>
          <w:trHeight w:val="306"/>
        </w:trPr>
        <w:tc>
          <w:tcPr>
            <w:tcW w:w="2694" w:type="dxa"/>
            <w:tcBorders>
              <w:bottom w:val="single" w:sz="4" w:space="0" w:color="auto"/>
            </w:tcBorders>
          </w:tcPr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Streda             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         </w:t>
            </w: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16/9</w:t>
            </w:r>
          </w:p>
          <w:p w:rsid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Sv. Kornela, pápeža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a </w:t>
            </w: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Cypriána, biskupa, </w:t>
            </w:r>
            <w:proofErr w:type="spellStart"/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mučen</w:t>
            </w:r>
            <w:proofErr w:type="spellEnd"/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.</w:t>
            </w: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Spomienka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AB1012" w:rsidRPr="00AB1012" w:rsidRDefault="00AB1012" w:rsidP="00AB1012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AB1012">
              <w:rPr>
                <w:rFonts w:ascii="Comic Sans MS" w:hAnsi="Comic Sans MS"/>
                <w:sz w:val="20"/>
                <w:szCs w:val="20"/>
              </w:rPr>
              <w:t>+ Mária Šimonová (1. výr.)</w:t>
            </w:r>
          </w:p>
        </w:tc>
      </w:tr>
      <w:tr w:rsidR="00AB1012" w:rsidRPr="007E2CD6" w:rsidTr="00AB1012">
        <w:trPr>
          <w:trHeight w:val="518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Št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vrtok                       </w:t>
            </w: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17/9</w:t>
            </w: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AB1012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AB1012" w:rsidRPr="00AB1012" w:rsidRDefault="00AB1012" w:rsidP="00AB1012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AB1012" w:rsidRPr="007E2CD6" w:rsidTr="00AB1012">
        <w:trPr>
          <w:trHeight w:val="65"/>
        </w:trPr>
        <w:tc>
          <w:tcPr>
            <w:tcW w:w="2694" w:type="dxa"/>
          </w:tcPr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Piato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k                          </w:t>
            </w: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18/9</w:t>
            </w: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AB1012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jesenné kántrové dni</w:t>
            </w:r>
          </w:p>
        </w:tc>
        <w:tc>
          <w:tcPr>
            <w:tcW w:w="1134" w:type="dxa"/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vAlign w:val="center"/>
          </w:tcPr>
          <w:p w:rsidR="00AB1012" w:rsidRPr="00AB1012" w:rsidRDefault="00AB1012" w:rsidP="00AB101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 xml:space="preserve">. rod. </w:t>
            </w: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Baňasova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 xml:space="preserve">, </w:t>
            </w: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Andrejčinova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 xml:space="preserve">, </w:t>
            </w: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Onduškova</w:t>
            </w:r>
            <w:proofErr w:type="spellEnd"/>
          </w:p>
        </w:tc>
      </w:tr>
      <w:tr w:rsidR="00AB1012" w:rsidRPr="007E2CD6" w:rsidTr="00AB1012">
        <w:trPr>
          <w:trHeight w:val="348"/>
        </w:trPr>
        <w:tc>
          <w:tcPr>
            <w:tcW w:w="2694" w:type="dxa"/>
          </w:tcPr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Sobota                    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  </w:t>
            </w:r>
            <w:r w:rsidRPr="00AB101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19/9</w:t>
            </w:r>
          </w:p>
          <w:p w:rsidR="00AB1012" w:rsidRPr="00AB1012" w:rsidRDefault="00AB1012" w:rsidP="00AB1012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AB1012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AB1012" w:rsidRPr="00AB1012" w:rsidRDefault="00AB1012" w:rsidP="00AB1012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</w:p>
        </w:tc>
      </w:tr>
      <w:tr w:rsidR="00AB1012" w:rsidRPr="00B11798" w:rsidTr="00AB1012">
        <w:trPr>
          <w:trHeight w:val="517"/>
        </w:trPr>
        <w:tc>
          <w:tcPr>
            <w:tcW w:w="2694" w:type="dxa"/>
            <w:vAlign w:val="center"/>
          </w:tcPr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Nedeľa                </w:t>
            </w:r>
            <w:r w:rsidRPr="00AB1012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20/9</w:t>
            </w: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25. nedeľa rok A</w:t>
            </w: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  <w:p w:rsidR="00AB1012" w:rsidRPr="00AB1012" w:rsidRDefault="00AB1012" w:rsidP="00AB101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Z. Široká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i/>
                <w:color w:val="000000"/>
                <w:sz w:val="20"/>
                <w:szCs w:val="20"/>
              </w:rPr>
            </w:pP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8.00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9.30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i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i/>
                <w:color w:val="000000"/>
                <w:sz w:val="20"/>
                <w:szCs w:val="20"/>
              </w:rPr>
              <w:t>9.30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i/>
                <w:color w:val="000000"/>
                <w:sz w:val="20"/>
                <w:szCs w:val="20"/>
              </w:rPr>
            </w:pP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i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i/>
                <w:color w:val="000000"/>
                <w:sz w:val="20"/>
                <w:szCs w:val="20"/>
              </w:rPr>
              <w:t>8.30</w:t>
            </w:r>
          </w:p>
          <w:p w:rsidR="00AB1012" w:rsidRPr="00AB1012" w:rsidRDefault="00AB1012" w:rsidP="00AB101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AB101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2977" w:type="dxa"/>
            <w:vAlign w:val="center"/>
          </w:tcPr>
          <w:p w:rsidR="00AB1012" w:rsidRPr="00AB1012" w:rsidRDefault="00AB1012" w:rsidP="00AB101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>. Ľudmila</w:t>
            </w:r>
          </w:p>
          <w:p w:rsidR="00AB1012" w:rsidRPr="00AB1012" w:rsidRDefault="00AB1012" w:rsidP="00AB101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AB1012">
              <w:rPr>
                <w:rFonts w:ascii="Comic Sans MS" w:hAnsi="Comic Sans MS"/>
                <w:sz w:val="20"/>
                <w:szCs w:val="20"/>
              </w:rPr>
              <w:t>+ Mária Mesárošová</w:t>
            </w:r>
          </w:p>
          <w:p w:rsidR="00AB1012" w:rsidRPr="00AB1012" w:rsidRDefault="00AB1012" w:rsidP="00AB101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B1012">
              <w:rPr>
                <w:rFonts w:ascii="Comic Sans MS" w:hAnsi="Comic Sans MS"/>
                <w:i/>
                <w:sz w:val="20"/>
                <w:szCs w:val="20"/>
                <w:u w:val="single"/>
              </w:rPr>
              <w:t>gr</w:t>
            </w:r>
            <w:proofErr w:type="spellEnd"/>
            <w:r w:rsidRPr="00AB1012">
              <w:rPr>
                <w:rFonts w:ascii="Comic Sans MS" w:hAnsi="Comic Sans MS"/>
                <w:i/>
                <w:sz w:val="20"/>
                <w:szCs w:val="20"/>
                <w:u w:val="single"/>
              </w:rPr>
              <w:t>. kat. liturgia</w:t>
            </w:r>
            <w:r w:rsidRPr="00AB1012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AB1012" w:rsidRPr="00AB1012" w:rsidRDefault="00AB1012" w:rsidP="00AB101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AB1012">
              <w:rPr>
                <w:rFonts w:ascii="Comic Sans MS" w:hAnsi="Comic Sans MS"/>
                <w:sz w:val="20"/>
                <w:szCs w:val="20"/>
              </w:rPr>
              <w:t>. Jaroslav, Adriana</w:t>
            </w:r>
          </w:p>
          <w:p w:rsidR="00AB1012" w:rsidRPr="00AB1012" w:rsidRDefault="00AB1012" w:rsidP="00AB101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B1012">
              <w:rPr>
                <w:rFonts w:ascii="Comic Sans MS" w:hAnsi="Comic Sans MS"/>
                <w:i/>
                <w:sz w:val="20"/>
                <w:szCs w:val="20"/>
                <w:u w:val="single"/>
              </w:rPr>
              <w:t>gr</w:t>
            </w:r>
            <w:proofErr w:type="spellEnd"/>
            <w:r w:rsidRPr="00AB1012">
              <w:rPr>
                <w:rFonts w:ascii="Comic Sans MS" w:hAnsi="Comic Sans MS"/>
                <w:i/>
                <w:sz w:val="20"/>
                <w:szCs w:val="20"/>
                <w:u w:val="single"/>
              </w:rPr>
              <w:t>. kat. liturgia</w:t>
            </w:r>
            <w:r w:rsidRPr="00AB1012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AB1012" w:rsidRPr="00AB1012" w:rsidRDefault="00AB1012" w:rsidP="00AB101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AB1012">
              <w:rPr>
                <w:rFonts w:ascii="Comic Sans MS" w:hAnsi="Comic Sans MS"/>
                <w:sz w:val="20"/>
                <w:szCs w:val="20"/>
              </w:rPr>
              <w:t xml:space="preserve">+ Jozef </w:t>
            </w:r>
            <w:proofErr w:type="spellStart"/>
            <w:r w:rsidRPr="00AB1012">
              <w:rPr>
                <w:rFonts w:ascii="Comic Sans MS" w:hAnsi="Comic Sans MS"/>
                <w:sz w:val="20"/>
                <w:szCs w:val="20"/>
              </w:rPr>
              <w:t>Tchur</w:t>
            </w:r>
            <w:proofErr w:type="spellEnd"/>
          </w:p>
        </w:tc>
      </w:tr>
    </w:tbl>
    <w:p w:rsidR="004061BE" w:rsidRDefault="004061BE" w:rsidP="00AB1012">
      <w:pPr>
        <w:pStyle w:val="Zarkazkladnhotextu"/>
        <w:tabs>
          <w:tab w:val="left" w:pos="851"/>
          <w:tab w:val="left" w:pos="993"/>
        </w:tabs>
        <w:spacing w:line="240" w:lineRule="auto"/>
        <w:ind w:left="-142" w:right="-166"/>
        <w:jc w:val="both"/>
        <w:rPr>
          <w:b/>
          <w:color w:val="000000"/>
        </w:rPr>
      </w:pPr>
    </w:p>
    <w:p w:rsidR="004061BE" w:rsidRPr="005D6ED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142" w:right="-166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  <w:r w:rsidRPr="005D6ED2">
        <w:rPr>
          <w:rFonts w:ascii="Times New Roman" w:hAnsi="Times New Roman"/>
          <w:b/>
          <w:color w:val="000000"/>
          <w:sz w:val="22"/>
          <w:szCs w:val="22"/>
          <w:u w:val="single"/>
        </w:rPr>
        <w:t>Sedembolestná</w:t>
      </w:r>
    </w:p>
    <w:p w:rsidR="004061BE" w:rsidRPr="005D6ED2" w:rsidRDefault="00885182" w:rsidP="00F604E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  <w:rPr>
          <w:rFonts w:ascii="Times New Roman" w:hAnsi="Times New Roman"/>
          <w:color w:val="000000"/>
          <w:sz w:val="22"/>
          <w:szCs w:val="22"/>
        </w:rPr>
      </w:pPr>
      <w:r w:rsidRPr="005D6ED2">
        <w:rPr>
          <w:rFonts w:ascii="Times New Roman" w:hAnsi="Times New Roman"/>
          <w:color w:val="000000"/>
          <w:sz w:val="22"/>
          <w:szCs w:val="22"/>
        </w:rPr>
        <w:t xml:space="preserve">Táto slávnosť nám pripomína, že hoci bola Mária milostiplná a uchránená od hriechu, nebola uchránená od bolesti. Je tak zjednotená s Ježišom, že keď ide na kríž, ona je za každú cenu pri ňom. </w:t>
      </w:r>
      <w:r w:rsidRPr="005D6ED2">
        <w:rPr>
          <w:rFonts w:ascii="Times New Roman" w:hAnsi="Times New Roman"/>
          <w:i/>
          <w:color w:val="000000"/>
          <w:sz w:val="22"/>
          <w:szCs w:val="22"/>
          <w:shd w:val="clear" w:color="auto" w:fill="FFFFFF"/>
        </w:rPr>
        <w:t>„Pri Ježišovom kríži stála jeho Matka...“</w:t>
      </w:r>
      <w:r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D6ED2">
        <w:rPr>
          <w:rFonts w:ascii="Times New Roman" w:hAnsi="Times New Roman"/>
          <w:i/>
          <w:color w:val="000000"/>
          <w:sz w:val="22"/>
          <w:szCs w:val="22"/>
          <w:shd w:val="clear" w:color="auto" w:fill="FFFFFF"/>
        </w:rPr>
        <w:t>Jn</w:t>
      </w:r>
      <w:proofErr w:type="spellEnd"/>
      <w:r w:rsidRPr="005D6ED2">
        <w:rPr>
          <w:rFonts w:ascii="Times New Roman" w:hAnsi="Times New Roman"/>
          <w:i/>
          <w:color w:val="000000"/>
          <w:sz w:val="22"/>
          <w:szCs w:val="22"/>
          <w:shd w:val="clear" w:color="auto" w:fill="FFFFFF"/>
        </w:rPr>
        <w:t xml:space="preserve"> 19,</w:t>
      </w:r>
      <w:r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25 </w:t>
      </w:r>
      <w:r w:rsidR="00B27BD4"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Nie je dôležité trpieť, ale byť pri Ježišovi a veriť mu. Viera Panny Márie v utrpení počas jej života rástla. Keď sa Ježiš stratil v chráme, volá: </w:t>
      </w:r>
      <w:r w:rsidR="00B27BD4" w:rsidRPr="005D6ED2">
        <w:rPr>
          <w:rFonts w:ascii="Times New Roman" w:hAnsi="Times New Roman"/>
          <w:i/>
          <w:color w:val="000000"/>
          <w:sz w:val="22"/>
          <w:szCs w:val="22"/>
          <w:shd w:val="clear" w:color="auto" w:fill="FFFFFF"/>
        </w:rPr>
        <w:t>"Syn môj, čo si nám to urobil? Pozri, tvoj otec i ja sme ťa s bolesťou hľadali!“ </w:t>
      </w:r>
      <w:proofErr w:type="spellStart"/>
      <w:r w:rsidR="00B27BD4" w:rsidRPr="005D6ED2">
        <w:rPr>
          <w:rFonts w:ascii="Times New Roman" w:hAnsi="Times New Roman"/>
          <w:i/>
          <w:color w:val="000000"/>
          <w:sz w:val="22"/>
          <w:szCs w:val="22"/>
          <w:shd w:val="clear" w:color="auto" w:fill="FFFFFF"/>
        </w:rPr>
        <w:t>Lk</w:t>
      </w:r>
      <w:proofErr w:type="spellEnd"/>
      <w:r w:rsidR="00B27BD4" w:rsidRPr="005D6ED2">
        <w:rPr>
          <w:rFonts w:ascii="Times New Roman" w:hAnsi="Times New Roman"/>
          <w:i/>
          <w:color w:val="000000"/>
          <w:sz w:val="22"/>
          <w:szCs w:val="22"/>
          <w:shd w:val="clear" w:color="auto" w:fill="FFFFFF"/>
        </w:rPr>
        <w:t xml:space="preserve"> 2,48</w:t>
      </w:r>
      <w:r w:rsidR="00B27BD4"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Pod krížom sa už nepýta „prečo“? Mlčí, trpí</w:t>
      </w:r>
      <w:r w:rsidR="00F13ED5"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,</w:t>
      </w:r>
      <w:r w:rsidR="00B27BD4"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a</w:t>
      </w:r>
      <w:r w:rsidR="00F13ED5"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le</w:t>
      </w:r>
      <w:r w:rsidR="00B27BD4"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verí. </w:t>
      </w:r>
      <w:r w:rsidR="00F13ED5"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A jej viera je</w:t>
      </w:r>
      <w:r w:rsidR="00B27BD4"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väčšia ako jej utrpenie. </w:t>
      </w:r>
      <w:r w:rsidR="00F13ED5"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Je väčšia ako viera Abraháma, praotca viery. Aj on veril Bohu, keď mal obetovať svojho syna Izáka. Ale Boh v poslednej chvíli zasiahol a on nemusel vidieť zomrieť svoje dieťa. Mária verí Bohu, vidí zomierať svojho syna a stále verí. A práve tu, v bolesti kríža, sa rodí jej nov</w:t>
      </w:r>
      <w:r w:rsidR="0013367E"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á úloha a poslanie. Ježiš ukáže na učeníka, ktorého miloval a povie jej: </w:t>
      </w:r>
      <w:r w:rsidR="0013367E" w:rsidRPr="005D6ED2">
        <w:rPr>
          <w:rFonts w:ascii="Times New Roman" w:hAnsi="Times New Roman"/>
          <w:i/>
          <w:color w:val="000000"/>
          <w:sz w:val="22"/>
          <w:szCs w:val="22"/>
          <w:shd w:val="clear" w:color="auto" w:fill="FFFFFF"/>
        </w:rPr>
        <w:t xml:space="preserve">"Žena, hľa, tvoj syn!" </w:t>
      </w:r>
      <w:proofErr w:type="spellStart"/>
      <w:r w:rsidR="0013367E" w:rsidRPr="005D6ED2">
        <w:rPr>
          <w:rFonts w:ascii="Times New Roman" w:hAnsi="Times New Roman"/>
          <w:i/>
          <w:color w:val="000000"/>
          <w:sz w:val="22"/>
          <w:szCs w:val="22"/>
          <w:shd w:val="clear" w:color="auto" w:fill="FFFFFF"/>
        </w:rPr>
        <w:t>Jn</w:t>
      </w:r>
      <w:proofErr w:type="spellEnd"/>
      <w:r w:rsidR="0013367E" w:rsidRPr="005D6ED2">
        <w:rPr>
          <w:rFonts w:ascii="Times New Roman" w:hAnsi="Times New Roman"/>
          <w:i/>
          <w:color w:val="000000"/>
          <w:sz w:val="22"/>
          <w:szCs w:val="22"/>
          <w:shd w:val="clear" w:color="auto" w:fill="FFFFFF"/>
        </w:rPr>
        <w:t xml:space="preserve"> 19,26</w:t>
      </w:r>
      <w:r w:rsidR="0013367E" w:rsidRPr="005D6ED2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Ako si sa starala o mňa, staraj sa o mojich učeníkov, ktorí mi uverili. Buď ich matkou. Staraj sa o moju cirkev. </w:t>
      </w:r>
      <w:r w:rsidRPr="005D6ED2">
        <w:rPr>
          <w:rFonts w:ascii="Times New Roman" w:hAnsi="Times New Roman"/>
          <w:color w:val="000000"/>
          <w:sz w:val="22"/>
          <w:szCs w:val="22"/>
        </w:rPr>
        <w:t xml:space="preserve">Vieme, že </w:t>
      </w:r>
      <w:r w:rsidR="0013367E" w:rsidRPr="005D6ED2">
        <w:rPr>
          <w:rFonts w:ascii="Times New Roman" w:hAnsi="Times New Roman"/>
          <w:color w:val="000000"/>
          <w:sz w:val="22"/>
          <w:szCs w:val="22"/>
        </w:rPr>
        <w:t xml:space="preserve">tento Ježišov testament je veľkým darom pre nás. Vieme, že na nás na kríži s láskou myslel. A vieme, že </w:t>
      </w:r>
      <w:r w:rsidR="00FE6471" w:rsidRPr="005D6ED2">
        <w:rPr>
          <w:rFonts w:ascii="Times New Roman" w:hAnsi="Times New Roman"/>
          <w:color w:val="000000"/>
          <w:sz w:val="22"/>
          <w:szCs w:val="22"/>
        </w:rPr>
        <w:t xml:space="preserve">v bolesti nás </w:t>
      </w:r>
      <w:r w:rsidR="0013367E" w:rsidRPr="005D6ED2">
        <w:rPr>
          <w:rFonts w:ascii="Times New Roman" w:hAnsi="Times New Roman"/>
          <w:color w:val="000000"/>
          <w:sz w:val="22"/>
          <w:szCs w:val="22"/>
        </w:rPr>
        <w:t xml:space="preserve">Panna Mária </w:t>
      </w:r>
      <w:r w:rsidR="00FE6471" w:rsidRPr="005D6ED2">
        <w:rPr>
          <w:rFonts w:ascii="Times New Roman" w:hAnsi="Times New Roman"/>
          <w:color w:val="000000"/>
          <w:sz w:val="22"/>
          <w:szCs w:val="22"/>
        </w:rPr>
        <w:t xml:space="preserve">nás bude učiť, aby neotriasla naša viera, ale aby rástla. </w:t>
      </w:r>
    </w:p>
    <w:p w:rsidR="00AB1012" w:rsidRPr="001C6484" w:rsidRDefault="00AB1012" w:rsidP="00AB1012">
      <w:pPr>
        <w:pStyle w:val="Zarkazkladnhotextu"/>
        <w:tabs>
          <w:tab w:val="left" w:pos="851"/>
          <w:tab w:val="left" w:pos="993"/>
        </w:tabs>
        <w:spacing w:line="240" w:lineRule="auto"/>
        <w:ind w:left="-142" w:right="-166"/>
        <w:jc w:val="both"/>
        <w:rPr>
          <w:b/>
        </w:rPr>
      </w:pPr>
      <w:r>
        <w:rPr>
          <w:b/>
          <w:noProof/>
          <w:color w:val="000000"/>
          <w:sz w:val="72"/>
          <w:szCs w:val="72"/>
          <w:lang w:eastAsia="sk-SK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4210" cy="1266825"/>
            <wp:effectExtent l="19050" t="0" r="3090" b="0"/>
            <wp:wrapNone/>
            <wp:docPr id="1" name="Obrázok 21" descr="02-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 descr="02-0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579" cy="1274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5653">
        <w:rPr>
          <w:rFonts w:ascii="Monotype Corsiva" w:hAnsi="Monotype Corsiva"/>
          <w:b/>
          <w:color w:val="000000"/>
          <w:sz w:val="72"/>
          <w:szCs w:val="72"/>
        </w:rPr>
        <w:t xml:space="preserve">Farský list </w:t>
      </w:r>
      <w:r w:rsidRPr="00B95653">
        <w:rPr>
          <w:rFonts w:ascii="Monotype Corsiva" w:hAnsi="Monotype Corsiva"/>
          <w:b/>
          <w:color w:val="000000"/>
          <w:sz w:val="96"/>
          <w:szCs w:val="96"/>
        </w:rPr>
        <w:t>Senné</w:t>
      </w:r>
    </w:p>
    <w:p w:rsidR="00AB1012" w:rsidRPr="00E923FE" w:rsidRDefault="00AB1012" w:rsidP="00AB1012">
      <w:pPr>
        <w:pStyle w:val="Zarkazkladnhotextu"/>
        <w:spacing w:line="276" w:lineRule="auto"/>
        <w:ind w:left="142" w:right="-115"/>
        <w:jc w:val="left"/>
        <w:rPr>
          <w:rFonts w:ascii="Monotype Corsiva" w:hAnsi="Monotype Corsiva"/>
          <w:color w:val="000000"/>
          <w:sz w:val="28"/>
          <w:szCs w:val="28"/>
        </w:rPr>
      </w:pPr>
      <w:r w:rsidRPr="00E923FE">
        <w:rPr>
          <w:rFonts w:ascii="Monotype Corsiva" w:hAnsi="Monotype Corsiva"/>
          <w:color w:val="000000"/>
          <w:sz w:val="28"/>
          <w:szCs w:val="28"/>
        </w:rPr>
        <w:t>Rímskokatolícka Farnosť Návštevy Panny Márie</w:t>
      </w:r>
    </w:p>
    <w:p w:rsidR="00AB1012" w:rsidRDefault="00AB1012" w:rsidP="00AB1012">
      <w:pPr>
        <w:tabs>
          <w:tab w:val="left" w:pos="426"/>
        </w:tabs>
        <w:spacing w:line="276" w:lineRule="auto"/>
        <w:ind w:left="142" w:right="-115"/>
        <w:jc w:val="left"/>
        <w:rPr>
          <w:rFonts w:cs="Segoe UI Semibold"/>
          <w:b/>
          <w:bCs/>
          <w:iCs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Ročník 17</w:t>
      </w:r>
      <w:r w:rsidRPr="00E73D11">
        <w:rPr>
          <w:rFonts w:ascii="Comic Sans MS" w:hAnsi="Comic Sans MS"/>
          <w:color w:val="000000"/>
          <w:sz w:val="20"/>
          <w:szCs w:val="20"/>
        </w:rPr>
        <w:t>/202</w:t>
      </w:r>
      <w:r>
        <w:rPr>
          <w:rFonts w:ascii="Comic Sans MS" w:hAnsi="Comic Sans MS"/>
          <w:color w:val="000000"/>
          <w:sz w:val="20"/>
          <w:szCs w:val="20"/>
        </w:rPr>
        <w:t>6</w:t>
      </w:r>
      <w:r w:rsidRPr="00E73D11">
        <w:rPr>
          <w:rFonts w:cs="Segoe UI Semibold"/>
          <w:b/>
          <w:bCs/>
          <w:iCs/>
          <w:sz w:val="20"/>
          <w:szCs w:val="20"/>
        </w:rPr>
        <w:t xml:space="preserve">        </w:t>
      </w:r>
      <w:r w:rsidRPr="00E73D11">
        <w:rPr>
          <w:rFonts w:cs="Segoe UI Semibold"/>
          <w:b/>
          <w:bCs/>
          <w:iCs/>
          <w:sz w:val="20"/>
          <w:szCs w:val="20"/>
        </w:rPr>
        <w:tab/>
      </w:r>
      <w:r w:rsidRPr="00E73D11">
        <w:rPr>
          <w:rFonts w:cs="Segoe UI Semibold"/>
          <w:b/>
          <w:bCs/>
          <w:iCs/>
          <w:sz w:val="20"/>
          <w:szCs w:val="20"/>
        </w:rPr>
        <w:tab/>
      </w:r>
    </w:p>
    <w:p w:rsidR="00AB1012" w:rsidRPr="00F34D2D" w:rsidRDefault="00AB1012" w:rsidP="00AB1012">
      <w:pPr>
        <w:ind w:left="284"/>
        <w:jc w:val="left"/>
        <w:rPr>
          <w:b/>
          <w:sz w:val="22"/>
          <w:szCs w:val="22"/>
          <w:u w:val="single"/>
        </w:rPr>
      </w:pP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 w:rsidRPr="00E923FE">
        <w:rPr>
          <w:rFonts w:ascii="Comic Sans MS" w:hAnsi="Comic Sans MS"/>
          <w:b/>
          <w:color w:val="000000"/>
          <w:sz w:val="22"/>
          <w:szCs w:val="22"/>
        </w:rPr>
        <w:t xml:space="preserve">číslo </w:t>
      </w:r>
      <w:r>
        <w:rPr>
          <w:rFonts w:ascii="Comic Sans MS" w:hAnsi="Comic Sans MS"/>
          <w:b/>
          <w:color w:val="000000"/>
          <w:sz w:val="22"/>
          <w:szCs w:val="22"/>
        </w:rPr>
        <w:t>37</w:t>
      </w:r>
    </w:p>
    <w:p w:rsidR="004061BE" w:rsidRPr="00AB1012" w:rsidRDefault="004061BE" w:rsidP="004061BE">
      <w:pPr>
        <w:pStyle w:val="Zarkazkladnhotextu"/>
        <w:spacing w:line="240" w:lineRule="auto"/>
        <w:ind w:left="3261" w:right="-166" w:hanging="2552"/>
        <w:jc w:val="left"/>
        <w:rPr>
          <w:b/>
          <w:sz w:val="24"/>
          <w:szCs w:val="24"/>
          <w:u w:val="single"/>
        </w:rPr>
      </w:pPr>
      <w:r w:rsidRPr="00AB1012">
        <w:rPr>
          <w:b/>
          <w:sz w:val="24"/>
          <w:szCs w:val="24"/>
          <w:u w:val="single"/>
        </w:rPr>
        <w:t>OZNAMY:</w:t>
      </w:r>
    </w:p>
    <w:p w:rsidR="004061BE" w:rsidRPr="00AB101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AB1012">
        <w:t xml:space="preserve">- V pondelok 14. septembra má narodeniny pápež Lev XIV. (1955). </w:t>
      </w:r>
    </w:p>
    <w:p w:rsidR="004061BE" w:rsidRPr="00AB101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>
        <w:t xml:space="preserve">- 12 .– 15. </w:t>
      </w:r>
      <w:proofErr w:type="spellStart"/>
      <w:r>
        <w:t>sept</w:t>
      </w:r>
      <w:proofErr w:type="spellEnd"/>
      <w:r>
        <w:t>.</w:t>
      </w:r>
      <w:r w:rsidRPr="00AB1012">
        <w:t xml:space="preserve"> si pripomíname návštevu pápeža Františka na Slovensku (2021). </w:t>
      </w:r>
    </w:p>
    <w:p w:rsidR="004061BE" w:rsidRPr="00AB101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AB1012">
        <w:t xml:space="preserve">- </w:t>
      </w:r>
      <w:r>
        <w:t>Tento týždeň sú j</w:t>
      </w:r>
      <w:r w:rsidRPr="00AB1012">
        <w:t xml:space="preserve">esenné </w:t>
      </w:r>
      <w:r w:rsidRPr="00AB1012">
        <w:rPr>
          <w:b/>
        </w:rPr>
        <w:t>kántrové dni</w:t>
      </w:r>
      <w:r w:rsidRPr="00AB1012">
        <w:t xml:space="preserve"> – poďakovanie za úrodu. </w:t>
      </w:r>
    </w:p>
    <w:p w:rsidR="004061BE" w:rsidRPr="00AB101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AB1012">
        <w:t>- Rodičia z našej farnosti, ktorí majú záujem o </w:t>
      </w:r>
      <w:r w:rsidRPr="00AB1012">
        <w:rPr>
          <w:b/>
        </w:rPr>
        <w:t>1. sväté prijímanie</w:t>
      </w:r>
      <w:r w:rsidRPr="00AB1012">
        <w:t xml:space="preserve"> svojho dieťaťa v roku 2027, nech to oznámia </w:t>
      </w:r>
      <w:r w:rsidRPr="00AB1012">
        <w:rPr>
          <w:b/>
          <w:u w:val="single"/>
        </w:rPr>
        <w:t>do 15. októbra</w:t>
      </w:r>
      <w:r w:rsidRPr="00AB1012">
        <w:t xml:space="preserve">. Ide o deti </w:t>
      </w:r>
      <w:r w:rsidRPr="004061BE">
        <w:rPr>
          <w:b/>
        </w:rPr>
        <w:t>od 3. ročníka ZŠ</w:t>
      </w:r>
      <w:r w:rsidRPr="00AB1012">
        <w:t xml:space="preserve">. Nahlásiť sa dá telefonicky alebo mailom na zverejnené kontakty farského úradu, alebo osobne kňazovi. Príprava nebude prebiehať v školách, ale vo farnosti po dohode s rodičmi. </w:t>
      </w:r>
    </w:p>
    <w:p w:rsidR="004061BE" w:rsidRPr="00AB101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AB1012">
        <w:t xml:space="preserve">- Plánujeme začať aj </w:t>
      </w:r>
      <w:r w:rsidRPr="00AB1012">
        <w:rPr>
          <w:b/>
        </w:rPr>
        <w:t>prípravu na birmovku</w:t>
      </w:r>
      <w:r w:rsidRPr="00AB1012">
        <w:t xml:space="preserve">. Dátum a miesto ešte nie je známe. Prihlásiť sa môžu ľudia z našej farnosti </w:t>
      </w:r>
      <w:r w:rsidRPr="00AB1012">
        <w:rPr>
          <w:b/>
        </w:rPr>
        <w:t>od 14. roku života, resp. od 9. ročníka ZŠ</w:t>
      </w:r>
      <w:r w:rsidRPr="00AB1012">
        <w:t xml:space="preserve"> </w:t>
      </w:r>
      <w:r w:rsidRPr="00AB1012">
        <w:rPr>
          <w:b/>
          <w:u w:val="single"/>
        </w:rPr>
        <w:t>do 15. októbra.</w:t>
      </w:r>
    </w:p>
    <w:p w:rsidR="004061BE" w:rsidRPr="00AB101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AB1012">
        <w:t xml:space="preserve">- V sobotu 19. septembra bude </w:t>
      </w:r>
      <w:r w:rsidRPr="00AB1012">
        <w:rPr>
          <w:b/>
        </w:rPr>
        <w:t>Ankina sobota</w:t>
      </w:r>
      <w:r w:rsidRPr="00AB1012">
        <w:t xml:space="preserve"> </w:t>
      </w:r>
      <w:r>
        <w:t xml:space="preserve">v kostole </w:t>
      </w:r>
      <w:r w:rsidRPr="00AB1012">
        <w:t xml:space="preserve">vo Vysokej nad </w:t>
      </w:r>
      <w:proofErr w:type="spellStart"/>
      <w:r w:rsidRPr="00AB1012">
        <w:t>Uhom</w:t>
      </w:r>
      <w:proofErr w:type="spellEnd"/>
      <w:r w:rsidRPr="00AB1012">
        <w:t xml:space="preserve"> od 15.00 do 19.00 hod.</w:t>
      </w:r>
      <w:r>
        <w:t xml:space="preserve"> Sv. omša o 17.00 hod. </w:t>
      </w:r>
    </w:p>
    <w:p w:rsidR="004061BE" w:rsidRPr="00AB101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AB1012">
        <w:t>- Program arcidiecéznej púte k Ružencovej P. Márii v</w:t>
      </w:r>
      <w:r>
        <w:t> </w:t>
      </w:r>
      <w:r w:rsidRPr="00AB1012">
        <w:rPr>
          <w:b/>
        </w:rPr>
        <w:t>Obišovciach</w:t>
      </w:r>
      <w:r>
        <w:rPr>
          <w:b/>
        </w:rPr>
        <w:t>.</w:t>
      </w:r>
      <w:r w:rsidRPr="00AB1012">
        <w:rPr>
          <w:b/>
        </w:rPr>
        <w:t xml:space="preserve"> </w:t>
      </w:r>
      <w:r w:rsidRPr="00AB1012">
        <w:t xml:space="preserve">– plagát. </w:t>
      </w:r>
    </w:p>
    <w:p w:rsidR="004061BE" w:rsidRPr="00AB101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AB1012">
        <w:t xml:space="preserve">- </w:t>
      </w:r>
      <w:r w:rsidRPr="00AB1012">
        <w:rPr>
          <w:b/>
        </w:rPr>
        <w:t>Púť do Turzovky</w:t>
      </w:r>
      <w:r w:rsidRPr="00AB1012">
        <w:t xml:space="preserve"> 3. – 4. október (sobota – nedeľa). Cena 89,- € (ubytovanie, strava, doprava). Kontakt pre prihlásenie: Martin Florián 0915 964 828</w:t>
      </w:r>
    </w:p>
    <w:p w:rsidR="004061BE" w:rsidRPr="00AB101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AB1012">
        <w:t xml:space="preserve">- Na budúcu nedeľu je </w:t>
      </w:r>
      <w:r w:rsidRPr="00AB1012">
        <w:rPr>
          <w:b/>
        </w:rPr>
        <w:t xml:space="preserve">zbierka na Rádio </w:t>
      </w:r>
      <w:proofErr w:type="spellStart"/>
      <w:r w:rsidRPr="00AB1012">
        <w:rPr>
          <w:b/>
        </w:rPr>
        <w:t>Lumen</w:t>
      </w:r>
      <w:proofErr w:type="spellEnd"/>
      <w:r w:rsidRPr="00AB1012">
        <w:t>.</w:t>
      </w:r>
    </w:p>
    <w:p w:rsidR="004061BE" w:rsidRPr="00AB101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AB1012">
        <w:t xml:space="preserve">- </w:t>
      </w:r>
      <w:r w:rsidRPr="00AB1012">
        <w:rPr>
          <w:b/>
        </w:rPr>
        <w:t xml:space="preserve">Jastrabie: </w:t>
      </w:r>
      <w:r w:rsidRPr="00AB1012">
        <w:rPr>
          <w:u w:val="single"/>
        </w:rPr>
        <w:t>zvonček:</w:t>
      </w:r>
      <w:r w:rsidRPr="00AB1012">
        <w:t xml:space="preserve"> 69,70 € </w:t>
      </w:r>
      <w:r w:rsidRPr="00AB1012">
        <w:rPr>
          <w:i/>
        </w:rPr>
        <w:t>(6. september)</w:t>
      </w:r>
      <w:r w:rsidRPr="00AB1012">
        <w:tab/>
      </w:r>
    </w:p>
    <w:p w:rsidR="004061BE" w:rsidRPr="00AB101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AB1012">
        <w:t xml:space="preserve">- </w:t>
      </w:r>
      <w:r w:rsidRPr="00AB1012">
        <w:rPr>
          <w:b/>
        </w:rPr>
        <w:t xml:space="preserve">Palín: </w:t>
      </w:r>
      <w:r w:rsidRPr="00AB1012">
        <w:rPr>
          <w:u w:val="single"/>
        </w:rPr>
        <w:t>zvonček:</w:t>
      </w:r>
      <w:r w:rsidRPr="00AB1012">
        <w:t xml:space="preserve"> 64,60 € </w:t>
      </w:r>
      <w:r w:rsidRPr="00AB1012">
        <w:rPr>
          <w:i/>
        </w:rPr>
        <w:t>(6. september)</w:t>
      </w:r>
      <w:r w:rsidRPr="00AB1012">
        <w:tab/>
      </w:r>
    </w:p>
    <w:p w:rsidR="004061BE" w:rsidRPr="00AB1012" w:rsidRDefault="004061BE" w:rsidP="004061BE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AB1012">
        <w:t xml:space="preserve">- </w:t>
      </w:r>
      <w:r w:rsidRPr="00AB1012">
        <w:rPr>
          <w:b/>
        </w:rPr>
        <w:t>Senné:</w:t>
      </w:r>
      <w:r w:rsidRPr="00AB1012">
        <w:t xml:space="preserve">  </w:t>
      </w:r>
      <w:r w:rsidRPr="00AB1012">
        <w:rPr>
          <w:u w:val="single"/>
        </w:rPr>
        <w:t>zvonček:</w:t>
      </w:r>
      <w:r w:rsidRPr="00AB1012">
        <w:t xml:space="preserve"> 102,35 € </w:t>
      </w:r>
      <w:r w:rsidRPr="00AB1012">
        <w:rPr>
          <w:i/>
        </w:rPr>
        <w:t>(6. september)</w:t>
      </w:r>
      <w:r>
        <w:tab/>
        <w:t xml:space="preserve">          </w:t>
      </w:r>
      <w:r w:rsidRPr="00AB1012">
        <w:rPr>
          <w:i/>
        </w:rPr>
        <w:t>Pán Boh zaplať za každý milodar!</w:t>
      </w:r>
    </w:p>
    <w:p w:rsidR="004061BE" w:rsidRDefault="004061BE" w:rsidP="00AB1012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</w:p>
    <w:p w:rsidR="00AB1012" w:rsidRPr="009C48D9" w:rsidRDefault="00AB1012" w:rsidP="00AB1012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 w:rsidRPr="009C48D9">
        <w:rPr>
          <w:b/>
          <w:sz w:val="22"/>
          <w:szCs w:val="22"/>
          <w:u w:val="single"/>
        </w:rPr>
        <w:t>Kompendium Katechizmu Katolíckej cirkvi</w:t>
      </w:r>
    </w:p>
    <w:p w:rsidR="00AB1012" w:rsidRDefault="00F604EC" w:rsidP="00AB1012">
      <w:pPr>
        <w:ind w:left="284"/>
        <w:jc w:val="both"/>
        <w:rPr>
          <w:sz w:val="22"/>
          <w:szCs w:val="22"/>
        </w:rPr>
      </w:pPr>
      <w:r>
        <w:rPr>
          <w:i/>
          <w:sz w:val="22"/>
          <w:szCs w:val="22"/>
        </w:rPr>
        <w:t>372. Čo je morálne svedomie</w:t>
      </w:r>
      <w:r w:rsidR="00AB1012" w:rsidRPr="00425040">
        <w:rPr>
          <w:i/>
          <w:sz w:val="22"/>
          <w:szCs w:val="22"/>
        </w:rPr>
        <w:t>?</w:t>
      </w:r>
    </w:p>
    <w:p w:rsidR="00AB1012" w:rsidRDefault="00F604EC" w:rsidP="00AB101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Morálne svedomie, prítomné vnútri človeka, je úsudok rozumu, ktorý v pravej chvíli prikazuje človekovi robiť dobro a vyhýbať sa zlu. Vďaka morálnemu svedomiu ľudská osoba poznáva morálnu akosť činu, ktorý sa má vykonať, alebo bol vykonaný, a umožňuje jej vziať zaň na seba zodpovednosť. Keď rozvážny človek počúva morálne svedomie, môže počuť hlas Boha, ktorý k nemu hovorí. </w:t>
      </w:r>
    </w:p>
    <w:p w:rsidR="005D6ED2" w:rsidRDefault="005D6ED2" w:rsidP="005D6ED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Výroky svätých</w:t>
      </w:r>
    </w:p>
    <w:p w:rsidR="005D6ED2" w:rsidRPr="005D6ED2" w:rsidRDefault="005D6ED2" w:rsidP="005D6ED2">
      <w:pPr>
        <w:rPr>
          <w:i/>
          <w:sz w:val="22"/>
          <w:szCs w:val="22"/>
        </w:rPr>
      </w:pPr>
      <w:r w:rsidRPr="005D6ED2">
        <w:rPr>
          <w:b/>
          <w:i/>
          <w:color w:val="000000"/>
          <w:sz w:val="22"/>
          <w:szCs w:val="22"/>
        </w:rPr>
        <w:t>”K Bohu nejdeme krokmi, ale láskou.”</w:t>
      </w:r>
      <w:r>
        <w:rPr>
          <w:i/>
          <w:color w:val="000000"/>
          <w:sz w:val="22"/>
          <w:szCs w:val="22"/>
        </w:rPr>
        <w:t xml:space="preserve"> Sv. Augustín</w:t>
      </w:r>
    </w:p>
    <w:p w:rsidR="00AB1012" w:rsidRPr="00061807" w:rsidRDefault="00AB1012" w:rsidP="00AB1012">
      <w:pPr>
        <w:rPr>
          <w:color w:val="1F2227"/>
          <w:sz w:val="22"/>
          <w:szCs w:val="22"/>
          <w:shd w:val="clear" w:color="auto" w:fill="F5F5F5"/>
        </w:rPr>
      </w:pPr>
      <w:r w:rsidRPr="00E73D11">
        <w:rPr>
          <w:rFonts w:ascii="Arial" w:hAnsi="Arial" w:cs="Arial"/>
          <w:bCs/>
          <w:i/>
          <w:iCs/>
          <w:sz w:val="18"/>
          <w:szCs w:val="18"/>
        </w:rPr>
        <w:t>_________________________________________________</w:t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  <w:t>__________________</w:t>
      </w:r>
    </w:p>
    <w:p w:rsidR="00AB1012" w:rsidRPr="00E73D11" w:rsidRDefault="00AB1012" w:rsidP="00AB1012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Pre vnútornú potrebu farnosti</w:t>
      </w:r>
    </w:p>
    <w:p w:rsidR="00AB1012" w:rsidRPr="00E73D11" w:rsidRDefault="00AB1012" w:rsidP="00AB1012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Rímskokatolícka farnosť Návštevy Panny Márie, Senné, Kostolná 8, 072 13 Senné</w:t>
      </w:r>
    </w:p>
    <w:p w:rsidR="00AB1012" w:rsidRPr="00E73D11" w:rsidRDefault="00AB1012" w:rsidP="00AB1012">
      <w:pPr>
        <w:tabs>
          <w:tab w:val="left" w:pos="7938"/>
        </w:tabs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sz w:val="18"/>
          <w:szCs w:val="18"/>
        </w:rPr>
        <w:t xml:space="preserve">0905 306 285, 056/649 74 33  </w:t>
      </w: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Email: </w:t>
      </w:r>
      <w:hyperlink r:id="rId5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farasenne@gmail.com</w:t>
        </w:r>
      </w:hyperlink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, </w:t>
      </w:r>
      <w:hyperlink r:id="rId6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senne@abuke.sk</w:t>
        </w:r>
      </w:hyperlink>
    </w:p>
    <w:p w:rsidR="00AB1012" w:rsidRPr="00E73D11" w:rsidRDefault="00AB1012" w:rsidP="00AB1012">
      <w:pPr>
        <w:tabs>
          <w:tab w:val="left" w:pos="7938"/>
        </w:tabs>
        <w:rPr>
          <w:rStyle w:val="Siln"/>
          <w:rFonts w:ascii="Arial" w:hAnsi="Arial" w:cs="Arial"/>
          <w:b w:val="0"/>
          <w:bCs w:val="0"/>
          <w:i/>
          <w:sz w:val="18"/>
          <w:szCs w:val="18"/>
        </w:rPr>
      </w:pPr>
      <w:hyperlink r:id="rId7" w:history="1">
        <w:r w:rsidRPr="00E73D11">
          <w:rPr>
            <w:rStyle w:val="Siln"/>
            <w:rFonts w:ascii="Arial" w:hAnsi="Arial" w:cs="Arial"/>
            <w:b w:val="0"/>
            <w:i/>
            <w:color w:val="000000"/>
            <w:sz w:val="18"/>
            <w:szCs w:val="18"/>
          </w:rPr>
          <w:t>www.farnostsenne.estranky.cz</w:t>
        </w:r>
      </w:hyperlink>
    </w:p>
    <w:p w:rsidR="0046469E" w:rsidRPr="00AB1012" w:rsidRDefault="00AB1012" w:rsidP="00AB1012">
      <w:pPr>
        <w:tabs>
          <w:tab w:val="left" w:pos="7938"/>
        </w:tabs>
        <w:rPr>
          <w:rFonts w:ascii="Arial" w:hAnsi="Arial" w:cs="Arial"/>
          <w:bCs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číslo účtu: IBAN SK84 0900 0000 </w:t>
      </w:r>
      <w:proofErr w:type="spellStart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0000</w:t>
      </w:r>
      <w:proofErr w:type="spellEnd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 9101 863</w:t>
      </w:r>
      <w:r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5</w:t>
      </w: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sectPr w:rsidR="0046469E" w:rsidRPr="00AB1012" w:rsidSect="00823C35">
      <w:pgSz w:w="8419" w:h="11906" w:orient="landscape" w:code="9"/>
      <w:pgMar w:top="170" w:right="55" w:bottom="170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B1012"/>
    <w:rsid w:val="0013367E"/>
    <w:rsid w:val="00321CD3"/>
    <w:rsid w:val="00323CA6"/>
    <w:rsid w:val="00326DC9"/>
    <w:rsid w:val="0040187A"/>
    <w:rsid w:val="004061BE"/>
    <w:rsid w:val="004446DF"/>
    <w:rsid w:val="0046469E"/>
    <w:rsid w:val="00546012"/>
    <w:rsid w:val="005D6ED2"/>
    <w:rsid w:val="0062773F"/>
    <w:rsid w:val="008422C0"/>
    <w:rsid w:val="00885182"/>
    <w:rsid w:val="009D4797"/>
    <w:rsid w:val="00AB1012"/>
    <w:rsid w:val="00B05031"/>
    <w:rsid w:val="00B27BD4"/>
    <w:rsid w:val="00B359EA"/>
    <w:rsid w:val="00B718DA"/>
    <w:rsid w:val="00D50BFF"/>
    <w:rsid w:val="00F13ED5"/>
    <w:rsid w:val="00F577C4"/>
    <w:rsid w:val="00F604EC"/>
    <w:rsid w:val="00FC6AAD"/>
    <w:rsid w:val="00FE6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B1012"/>
    <w:pPr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323CA6"/>
    <w:rPr>
      <w:i/>
      <w:iCs/>
    </w:rPr>
  </w:style>
  <w:style w:type="paragraph" w:styleId="Zarkazkladnhotextu">
    <w:name w:val="Body Text Indent"/>
    <w:basedOn w:val="Normlny"/>
    <w:link w:val="ZarkazkladnhotextuChar"/>
    <w:rsid w:val="00AB1012"/>
    <w:pPr>
      <w:spacing w:line="360" w:lineRule="auto"/>
      <w:ind w:left="720"/>
    </w:pPr>
    <w:rPr>
      <w:rFonts w:ascii="Comic Sans MS" w:hAnsi="Comic Sans MS"/>
      <w:sz w:val="20"/>
      <w:szCs w:val="20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AB1012"/>
    <w:rPr>
      <w:rFonts w:ascii="Comic Sans MS" w:eastAsia="Times New Roman" w:hAnsi="Comic Sans MS" w:cs="Times New Roman"/>
      <w:sz w:val="20"/>
      <w:szCs w:val="20"/>
    </w:rPr>
  </w:style>
  <w:style w:type="paragraph" w:styleId="Normlnywebov">
    <w:name w:val="Normal (Web)"/>
    <w:basedOn w:val="Normlny"/>
    <w:uiPriority w:val="99"/>
    <w:rsid w:val="00AB1012"/>
    <w:pPr>
      <w:spacing w:before="100" w:beforeAutospacing="1" w:after="100" w:afterAutospacing="1"/>
    </w:pPr>
  </w:style>
  <w:style w:type="character" w:styleId="Siln">
    <w:name w:val="Strong"/>
    <w:basedOn w:val="Predvolenpsmoodseku"/>
    <w:uiPriority w:val="22"/>
    <w:qFormat/>
    <w:rsid w:val="00AB1012"/>
    <w:rPr>
      <w:b/>
      <w:bCs/>
    </w:rPr>
  </w:style>
  <w:style w:type="character" w:styleId="Hypertextovprepojenie">
    <w:name w:val="Hyperlink"/>
    <w:basedOn w:val="Predvolenpsmoodseku"/>
    <w:uiPriority w:val="99"/>
    <w:rsid w:val="00AB1012"/>
    <w:rPr>
      <w:color w:val="0000FF"/>
      <w:u w:val="single"/>
    </w:rPr>
  </w:style>
  <w:style w:type="table" w:styleId="Mriekatabuky">
    <w:name w:val="Table Grid"/>
    <w:basedOn w:val="Normlnatabuka"/>
    <w:uiPriority w:val="59"/>
    <w:rsid w:val="00AB1012"/>
    <w:pPr>
      <w:ind w:right="-23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link w:val="NzovChar"/>
    <w:uiPriority w:val="99"/>
    <w:qFormat/>
    <w:rsid w:val="00AB1012"/>
    <w:rPr>
      <w:rFonts w:ascii="Comic Sans MS" w:hAnsi="Comic Sans MS"/>
      <w:sz w:val="32"/>
      <w:szCs w:val="20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AB1012"/>
    <w:rPr>
      <w:rFonts w:ascii="Comic Sans MS" w:eastAsia="Times New Roman" w:hAnsi="Comic Sans MS" w:cs="Times New Roman"/>
      <w:sz w:val="32"/>
      <w:szCs w:val="20"/>
    </w:rPr>
  </w:style>
  <w:style w:type="paragraph" w:customStyle="1" w:styleId="xmsonormal">
    <w:name w:val="x_msonormal"/>
    <w:basedOn w:val="Normlny"/>
    <w:rsid w:val="00AB1012"/>
    <w:pPr>
      <w:spacing w:before="100" w:beforeAutospacing="1" w:after="100" w:afterAutospacing="1"/>
      <w:jc w:val="left"/>
    </w:pPr>
    <w:rPr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rnostsenne.estranky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nne@abuke.sk" TargetMode="External"/><Relationship Id="rId5" Type="http://schemas.openxmlformats.org/officeDocument/2006/relationships/hyperlink" Target="mailto:farasenne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 Farnosti</dc:creator>
  <cp:lastModifiedBy>Spravca Farnosti</cp:lastModifiedBy>
  <cp:revision>5</cp:revision>
  <cp:lastPrinted>2026-09-12T18:22:00Z</cp:lastPrinted>
  <dcterms:created xsi:type="dcterms:W3CDTF">2026-09-12T16:55:00Z</dcterms:created>
  <dcterms:modified xsi:type="dcterms:W3CDTF">2026-09-12T18:23:00Z</dcterms:modified>
</cp:coreProperties>
</file>